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10e6b30a" w14:paraId="10e6b30a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Ruth Sellack Schmuckobjekte</w:t>
      </w:r>
    </w:p>
    <w:p>
      <w:pPr>
        <w:pStyle w:val="Paragraph"/>
      </w:pPr>
      <w:r>
        <w:t xml:space="preserve">Eberhardstraße 6</w:t>
      </w:r>
    </w:p>
    <w:p>
      <w:pPr>
        <w:pStyle w:val="Paragraph"/>
      </w:pPr>
      <w:r>
        <w:t xml:space="preserve">70173 Stuttgart</w:t>
      </w:r>
    </w:p>
    <w:p>
      <w:pPr>
        <w:pStyle w:val="Paragraph"/>
      </w:pPr>
      <w:r>
        <w:t xml:space="preserve">info@ruth-sellack.de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Grid/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</w:tr>
      <w:tr>
        <w:tc>
          <w:p>
            <w:pPr>
              <w:pStyle w:val="Paragraph"/>
            </w:pPr>
            <w:r>
              <w:t xml:space="preserve">_____________________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_____________________</w:t>
            </w:r>
          </w:p>
        </w:tc>
      </w:tr>
      <w:tr>
        <w:tc>
          <w:p>
            <w:pPr>
              <w:pStyle w:val="Paragraph"/>
            </w:pPr>
            <w:r>
              <w:t xml:space="preserve">Datum</w:t>
            </w:r>
          </w:p>
        </w:tc>
        <w:tc>
          <w:p>
            <w:pPr>
              <w:pStyle w:val="Paragraph"/>
            </w:pPr>
            <w:r>
              <w:t xml:space="preserve"> </w:t>
            </w:r>
          </w:p>
        </w:tc>
        <w:tc>
          <w:p>
            <w:pPr>
              <w:pStyle w:val="Paragraph"/>
            </w:pPr>
            <w:r>
              <w:t xml:space="preserve">Unterschrift des/der Verbraucher(s) 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